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8"/>
          <w:szCs w:val="28"/>
        </w:rPr>
      </w:pPr>
      <w:bookmarkStart w:id="0" w:name="_GoBack"/>
      <w:bookmarkEnd w:id="0"/>
      <w:r>
        <w:rPr>
          <w:rFonts w:eastAsia="Times New Roman" w:cs="Times New Roman" w:ascii="Times New Roman" w:hAnsi="Times New Roman"/>
          <w:b/>
          <w:i/>
          <w:sz w:val="28"/>
          <w:szCs w:val="28"/>
        </w:rPr>
        <w:t>Министерство просвещения Российской Федерации</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
          <w:i/>
          <w:sz w:val="28"/>
          <w:szCs w:val="28"/>
        </w:rPr>
        <w:t xml:space="preserve"> </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b/>
          <w:i/>
          <w:sz w:val="28"/>
          <w:szCs w:val="28"/>
        </w:rPr>
        <w:t xml:space="preserve">Федеральное государственное бюджетное образовательное учреждение высшего образования «Российский государственный университет </w:t>
      </w:r>
    </w:p>
    <w:p>
      <w:pPr>
        <w:pStyle w:val="Normal"/>
        <w:spacing w:lineRule="auto" w:line="240" w:before="0" w:after="0"/>
        <w:jc w:val="center"/>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t>им. А.Н. Косыгина»  (ФГБОУ ВО «РГУ им. А.Н. Косыгина»)</w:t>
      </w:r>
    </w:p>
    <w:p>
      <w:pPr>
        <w:pStyle w:val="Normal"/>
        <w:spacing w:lineRule="auto" w:line="240" w:before="0" w:after="0"/>
        <w:jc w:val="center"/>
        <w:rPr>
          <w:rFonts w:ascii="Times New Roman" w:hAnsi="Times New Roman" w:eastAsia="Times New Roman" w:cs="Times New Roman"/>
          <w:b/>
          <w:b/>
          <w:i/>
          <w:i/>
          <w:sz w:val="28"/>
          <w:szCs w:val="28"/>
          <w:highlight w:val="yellow"/>
        </w:rPr>
      </w:pPr>
      <w:r>
        <w:rPr>
          <w:rFonts w:eastAsia="Times New Roman" w:cs="Times New Roman" w:ascii="Times New Roman" w:hAnsi="Times New Roman"/>
          <w:b/>
          <w:i/>
          <w:sz w:val="28"/>
          <w:szCs w:val="28"/>
          <w:highlight w:val="yellow"/>
        </w:rPr>
      </w:r>
    </w:p>
    <w:p>
      <w:pPr>
        <w:pStyle w:val="Normal"/>
        <w:spacing w:lineRule="auto" w:line="240" w:before="0" w:after="0"/>
        <w:jc w:val="center"/>
        <w:rPr>
          <w:highlight w:val="white"/>
        </w:rPr>
      </w:pPr>
      <w:r>
        <w:rPr>
          <w:rFonts w:eastAsia="Times New Roman" w:cs="Times New Roman" w:ascii="Times New Roman" w:hAnsi="Times New Roman"/>
          <w:b/>
          <w:i/>
          <w:sz w:val="28"/>
          <w:szCs w:val="28"/>
          <w:highlight w:val="white"/>
        </w:rPr>
        <w:t xml:space="preserve">Федеральное государственное бюджетное образовательное учреждение высшего образования </w:t>
      </w:r>
    </w:p>
    <w:p>
      <w:pPr>
        <w:pStyle w:val="Normal"/>
        <w:spacing w:lineRule="auto" w:line="240" w:before="0" w:after="0"/>
        <w:jc w:val="center"/>
        <w:rPr>
          <w:highlight w:val="white"/>
        </w:rPr>
      </w:pPr>
      <w:r>
        <w:rPr>
          <w:rFonts w:eastAsia="Times New Roman" w:cs="Times New Roman" w:ascii="Times New Roman" w:hAnsi="Times New Roman"/>
          <w:b/>
          <w:i/>
          <w:sz w:val="28"/>
          <w:szCs w:val="28"/>
          <w:highlight w:val="white"/>
        </w:rPr>
        <w:t xml:space="preserve">«Южно-Уральский государственный гуманитарно-педагогический университет» </w:t>
      </w:r>
    </w:p>
    <w:p>
      <w:pPr>
        <w:pStyle w:val="Normal"/>
        <w:spacing w:lineRule="auto" w:line="240" w:before="0" w:after="0"/>
        <w:jc w:val="center"/>
        <w:rPr>
          <w:highlight w:val="white"/>
        </w:rPr>
      </w:pPr>
      <w:r>
        <w:rPr>
          <w:rFonts w:eastAsia="Times New Roman" w:cs="Times New Roman" w:ascii="Times New Roman" w:hAnsi="Times New Roman"/>
          <w:b/>
          <w:i/>
          <w:sz w:val="28"/>
          <w:szCs w:val="28"/>
          <w:highlight w:val="white"/>
        </w:rPr>
        <w:t>(ФГБОУ ВО «ЮУрГГПУ »)</w:t>
      </w:r>
    </w:p>
    <w:p>
      <w:pPr>
        <w:pStyle w:val="Normal"/>
        <w:tabs>
          <w:tab w:val="clear" w:pos="720"/>
          <w:tab w:val="left" w:pos="1237" w:leader="none"/>
        </w:tabs>
        <w:spacing w:lineRule="auto" w:line="240" w:before="0" w:after="0"/>
        <w:ind w:left="566" w:right="489" w:hanging="0"/>
        <w:jc w:val="center"/>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tabs>
          <w:tab w:val="clear" w:pos="720"/>
          <w:tab w:val="left" w:pos="1237" w:leader="none"/>
        </w:tabs>
        <w:spacing w:lineRule="auto" w:line="240" w:before="0" w:after="0"/>
        <w:ind w:left="566" w:right="489" w:hanging="0"/>
        <w:jc w:val="center"/>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spacing w:lineRule="auto" w:line="240" w:before="0" w:after="0"/>
        <w:jc w:val="center"/>
        <w:rPr>
          <w:highlight w:val="white"/>
        </w:rPr>
      </w:pPr>
      <w:r>
        <w:rPr>
          <w:rFonts w:eastAsia="Times New Roman" w:cs="Times New Roman" w:ascii="Times New Roman" w:hAnsi="Times New Roman"/>
          <w:b/>
          <w:sz w:val="28"/>
          <w:szCs w:val="28"/>
          <w:highlight w:val="white"/>
        </w:rPr>
        <w:t>ИНФОРМАЦИОННОЕ  ПИСЬМО</w:t>
      </w:r>
    </w:p>
    <w:p>
      <w:pPr>
        <w:pStyle w:val="Normal"/>
        <w:spacing w:lineRule="auto" w:line="240" w:before="0" w:after="0"/>
        <w:jc w:val="center"/>
        <w:rPr>
          <w:rFonts w:ascii="Times New Roman" w:hAnsi="Times New Roman" w:eastAsia="Times New Roman" w:cs="Times New Roman"/>
          <w:sz w:val="28"/>
          <w:szCs w:val="28"/>
          <w:highlight w:val="white"/>
        </w:rPr>
      </w:pPr>
      <w:r>
        <w:rPr>
          <w:rFonts w:eastAsia="Times New Roman" w:cs="Times New Roman" w:ascii="Times New Roman" w:hAnsi="Times New Roman"/>
          <w:b/>
          <w:sz w:val="28"/>
          <w:szCs w:val="28"/>
          <w:highlight w:val="white"/>
        </w:rPr>
        <w:t>о проведении регионального семинара</w:t>
      </w:r>
    </w:p>
    <w:p>
      <w:pPr>
        <w:pStyle w:val="Normal"/>
        <w:spacing w:lineRule="auto" w:line="240" w:before="0" w:after="0"/>
        <w:jc w:val="center"/>
        <w:rPr>
          <w:rFonts w:ascii="Times New Roman" w:hAnsi="Times New Roman" w:eastAsia="Times New Roman" w:cs="Times New Roman"/>
          <w:b/>
          <w:b/>
          <w:smallCaps/>
          <w:sz w:val="28"/>
          <w:szCs w:val="28"/>
          <w:highlight w:val="white"/>
        </w:rPr>
      </w:pPr>
      <w:r>
        <w:rPr>
          <w:rFonts w:eastAsia="Times New Roman" w:cs="Times New Roman" w:ascii="Times New Roman" w:hAnsi="Times New Roman"/>
          <w:b/>
          <w:smallCaps/>
          <w:sz w:val="28"/>
          <w:szCs w:val="28"/>
          <w:highlight w:val="white"/>
        </w:rPr>
        <w:t>«ГРАЖДАНСКАЯ ИДЕНТИЧНОСТЬ В СОВРЕМЕННОЙ ШКОЛЕ»,</w:t>
      </w:r>
    </w:p>
    <w:p>
      <w:pPr>
        <w:pStyle w:val="Normal"/>
        <w:spacing w:lineRule="auto" w:line="240" w:before="0" w:after="0"/>
        <w:jc w:val="center"/>
        <w:rPr>
          <w:rFonts w:ascii="Times New Roman" w:hAnsi="Times New Roman" w:eastAsia="Times New Roman" w:cs="Times New Roman"/>
          <w:sz w:val="28"/>
          <w:szCs w:val="28"/>
          <w:highlight w:val="white"/>
        </w:rPr>
      </w:pPr>
      <w:r>
        <w:rPr>
          <w:rFonts w:eastAsia="Times New Roman" w:cs="Times New Roman" w:ascii="Times New Roman" w:hAnsi="Times New Roman"/>
          <w:b/>
          <w:smallCaps/>
          <w:sz w:val="28"/>
          <w:szCs w:val="28"/>
          <w:highlight w:val="white"/>
        </w:rPr>
        <w:t>В  ФОРМАТЕ КОНФЕРЕНЦИИ</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sz w:val="24"/>
          <w:szCs w:val="24"/>
        </w:rPr>
        <w:t>(в рамках проекта Министерства просвещения РФ «Информационное и методическое сопровождение формирования гражданской идентичности в воспитательно-образовательном пространстве современной школы»)</w:t>
      </w:r>
    </w:p>
    <w:p>
      <w:pPr>
        <w:pStyle w:val="Normal"/>
        <w:spacing w:lineRule="auto" w:line="240" w:before="0" w:after="0"/>
        <w:ind w:left="566"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Уважаемые коллеги!</w:t>
      </w:r>
    </w:p>
    <w:p>
      <w:pPr>
        <w:pStyle w:val="Normal"/>
        <w:spacing w:lineRule="auto" w:line="240" w:before="0" w:after="0"/>
        <w:ind w:left="566"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ind w:left="566" w:hanging="0"/>
        <w:jc w:val="both"/>
        <w:rPr/>
      </w:pPr>
      <w:bookmarkStart w:id="1" w:name="_gjdgxs"/>
      <w:bookmarkEnd w:id="1"/>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Приглашаем Вас принять участие в региональном семинаре</w:t>
      </w:r>
      <w:r>
        <w:rPr>
          <w:rFonts w:eastAsia="Times New Roman" w:cs="Times New Roman" w:ascii="Times New Roman" w:hAnsi="Times New Roman"/>
          <w:b/>
          <w:sz w:val="24"/>
          <w:szCs w:val="24"/>
        </w:rPr>
        <w:t xml:space="preserve"> «Гражданская идентичность в современной школе», который пройдет в  формате конференции и </w:t>
      </w:r>
      <w:r>
        <w:rPr>
          <w:rFonts w:eastAsia="Times New Roman" w:cs="Times New Roman" w:ascii="Times New Roman" w:hAnsi="Times New Roman"/>
          <w:sz w:val="24"/>
          <w:szCs w:val="24"/>
        </w:rPr>
        <w:t xml:space="preserve"> состоится</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15 августа </w:t>
      </w:r>
      <w:r>
        <w:rPr>
          <w:rFonts w:eastAsia="Times New Roman" w:cs="Times New Roman" w:ascii="Times New Roman" w:hAnsi="Times New Roman"/>
          <w:color w:val="000000"/>
          <w:sz w:val="24"/>
          <w:szCs w:val="24"/>
        </w:rPr>
        <w:t>2019 года с 10:00 до 16.</w:t>
      </w:r>
      <w:r>
        <w:rPr>
          <w:rFonts w:eastAsia="Times New Roman" w:cs="Times New Roman" w:ascii="Times New Roman" w:hAnsi="Times New Roman"/>
          <w:sz w:val="24"/>
          <w:szCs w:val="24"/>
        </w:rPr>
        <w:t>30</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 xml:space="preserve">по адресу: г. Челябинск, просп. Ленина, 69 (ФГБОУ ВО «ЮУрГГПУ»,  актовый зал). </w:t>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К участию в семинаре</w:t>
      </w:r>
      <w:r>
        <w:rPr>
          <w:rFonts w:eastAsia="Times New Roman" w:cs="Times New Roman" w:ascii="Times New Roman" w:hAnsi="Times New Roman"/>
          <w:color w:val="000000"/>
          <w:sz w:val="24"/>
          <w:szCs w:val="24"/>
        </w:rPr>
        <w:t xml:space="preserve"> приглашаются директора школ, заместители директоров школ по воспитательной работе, социальные педагоги, административные работники системы образования, педагоги дополнительного образования, руководители социально ориентированных НКО и волонтерских проектов, преподаватели высших учебных заведений и СПО, студенты и магистранты</w:t>
      </w:r>
      <w:r>
        <w:rPr>
          <w:rFonts w:eastAsia="Times New Roman" w:cs="Times New Roman" w:ascii="Times New Roman" w:hAnsi="Times New Roman"/>
          <w:sz w:val="24"/>
          <w:szCs w:val="24"/>
        </w:rPr>
        <w:t>, представители органов исполнительной власти субъектов Российской Федерации, осуществляющие государственное управление в сфере образования,  представители религиозных организаций, деятели культуры, спорта и искусства, представителей общественных и патриотических организаций.</w:t>
      </w:r>
    </w:p>
    <w:p>
      <w:pPr>
        <w:pStyle w:val="Normal"/>
        <w:spacing w:lineRule="auto" w:line="240" w:before="0" w:after="0"/>
        <w:jc w:val="both"/>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pBdr/>
        <w:spacing w:lineRule="auto" w:line="240" w:before="0" w:after="0"/>
        <w:ind w:left="720"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Основные вопросы для обсуждения во время работы семинара: </w:t>
      </w:r>
    </w:p>
    <w:p>
      <w:pPr>
        <w:pStyle w:val="Normal"/>
        <w:numPr>
          <w:ilvl w:val="0"/>
          <w:numId w:val="1"/>
        </w:numPr>
        <w:pBdr/>
        <w:spacing w:lineRule="auto" w:line="240" w:before="0" w:after="0"/>
        <w:jc w:val="both"/>
        <w:rPr>
          <w:color w:val="000000"/>
          <w:sz w:val="24"/>
          <w:szCs w:val="24"/>
        </w:rPr>
      </w:pPr>
      <w:r>
        <w:rPr>
          <w:rFonts w:eastAsia="Times New Roman" w:cs="Times New Roman" w:ascii="Times New Roman" w:hAnsi="Times New Roman"/>
          <w:color w:val="000000"/>
          <w:sz w:val="24"/>
          <w:szCs w:val="24"/>
        </w:rPr>
        <w:t xml:space="preserve">Теоретические вопросы формирования гражданской идентичности в современном образовательном пространстве Российской Федерации. </w:t>
      </w:r>
    </w:p>
    <w:p>
      <w:pPr>
        <w:pStyle w:val="Normal"/>
        <w:numPr>
          <w:ilvl w:val="0"/>
          <w:numId w:val="1"/>
        </w:numPr>
        <w:pBdr/>
        <w:spacing w:lineRule="auto" w:line="240" w:before="0" w:after="0"/>
        <w:jc w:val="both"/>
        <w:rPr>
          <w:color w:val="000000"/>
          <w:sz w:val="24"/>
          <w:szCs w:val="24"/>
        </w:rPr>
      </w:pPr>
      <w:r>
        <w:rPr>
          <w:rFonts w:eastAsia="Times New Roman" w:cs="Times New Roman" w:ascii="Times New Roman" w:hAnsi="Times New Roman"/>
          <w:color w:val="000000"/>
          <w:sz w:val="24"/>
          <w:szCs w:val="24"/>
        </w:rPr>
        <w:t>Создание и деятельность волонтерских организаций в образовательных учреждениях.</w:t>
      </w:r>
    </w:p>
    <w:p>
      <w:pPr>
        <w:pStyle w:val="Normal"/>
        <w:numPr>
          <w:ilvl w:val="0"/>
          <w:numId w:val="1"/>
        </w:numPr>
        <w:spacing w:lineRule="auto" w:line="240" w:before="0" w:after="0"/>
        <w:jc w:val="both"/>
        <w:rPr>
          <w:color w:val="000000"/>
          <w:sz w:val="24"/>
          <w:szCs w:val="24"/>
        </w:rPr>
      </w:pPr>
      <w:r>
        <w:rPr>
          <w:rFonts w:eastAsia="Times New Roman" w:cs="Times New Roman" w:ascii="Times New Roman" w:hAnsi="Times New Roman"/>
          <w:color w:val="000000"/>
          <w:sz w:val="24"/>
          <w:szCs w:val="24"/>
        </w:rPr>
        <w:t>Грантовая деятельность в проектах гражданской идентичности.</w:t>
      </w:r>
    </w:p>
    <w:p>
      <w:pPr>
        <w:pStyle w:val="Normal"/>
        <w:numPr>
          <w:ilvl w:val="0"/>
          <w:numId w:val="1"/>
        </w:numPr>
        <w:spacing w:lineRule="auto" w:line="240" w:before="0" w:after="0"/>
        <w:jc w:val="both"/>
        <w:rPr>
          <w:color w:val="000000"/>
          <w:sz w:val="24"/>
          <w:szCs w:val="24"/>
        </w:rPr>
      </w:pPr>
      <w:r>
        <w:rPr>
          <w:rFonts w:eastAsia="Times New Roman" w:cs="Times New Roman" w:ascii="Times New Roman" w:hAnsi="Times New Roman"/>
          <w:color w:val="000000"/>
          <w:sz w:val="24"/>
          <w:szCs w:val="24"/>
        </w:rPr>
        <w:t>Формирование гражданской идентичности в регионах РФ: лучшие практики и проекты.</w:t>
      </w:r>
    </w:p>
    <w:p>
      <w:pPr>
        <w:pStyle w:val="Normal"/>
        <w:numPr>
          <w:ilvl w:val="0"/>
          <w:numId w:val="1"/>
        </w:numPr>
        <w:spacing w:lineRule="auto" w:line="240" w:before="0" w:after="0"/>
        <w:jc w:val="both"/>
        <w:rPr>
          <w:color w:val="000000"/>
          <w:sz w:val="24"/>
          <w:szCs w:val="24"/>
        </w:rPr>
      </w:pPr>
      <w:r>
        <w:rPr>
          <w:rFonts w:eastAsia="Times New Roman" w:cs="Times New Roman" w:ascii="Times New Roman" w:hAnsi="Times New Roman"/>
          <w:sz w:val="24"/>
          <w:szCs w:val="24"/>
        </w:rPr>
        <w:t>Направления работы, технологии и методы формирования гражданской идентичности в современной школе.</w:t>
      </w:r>
    </w:p>
    <w:p>
      <w:pPr>
        <w:pStyle w:val="Normal"/>
        <w:numPr>
          <w:ilvl w:val="0"/>
          <w:numId w:val="1"/>
        </w:numPr>
        <w:spacing w:lineRule="auto" w:line="240" w:before="0" w:after="0"/>
        <w:jc w:val="both"/>
        <w:rPr>
          <w:color w:val="000000"/>
          <w:sz w:val="24"/>
          <w:szCs w:val="24"/>
        </w:rPr>
      </w:pPr>
      <w:r>
        <w:rPr>
          <w:rFonts w:eastAsia="Times New Roman" w:cs="Times New Roman" w:ascii="Times New Roman" w:hAnsi="Times New Roman"/>
          <w:sz w:val="24"/>
          <w:szCs w:val="24"/>
        </w:rPr>
        <w:t>Социализация обучающихся через проекты по формированию гражданской идентичности в системе образования.</w:t>
      </w:r>
    </w:p>
    <w:p>
      <w:pPr>
        <w:pStyle w:val="Normal"/>
        <w:numPr>
          <w:ilvl w:val="0"/>
          <w:numId w:val="1"/>
        </w:numPr>
        <w:spacing w:lineRule="auto" w:line="240" w:before="0" w:after="0"/>
        <w:jc w:val="both"/>
        <w:rPr>
          <w:color w:val="000000"/>
          <w:sz w:val="24"/>
          <w:szCs w:val="24"/>
        </w:rPr>
      </w:pPr>
      <w:r>
        <w:rPr>
          <w:rFonts w:eastAsia="Times New Roman" w:cs="Times New Roman" w:ascii="Times New Roman" w:hAnsi="Times New Roman"/>
          <w:color w:val="000000"/>
          <w:sz w:val="24"/>
          <w:szCs w:val="24"/>
        </w:rPr>
        <w:t>Этническая и религиозная идентичность в практике противодействия экстремизму.</w:t>
      </w:r>
    </w:p>
    <w:p>
      <w:pPr>
        <w:pStyle w:val="Normal"/>
        <w:numPr>
          <w:ilvl w:val="0"/>
          <w:numId w:val="1"/>
        </w:numPr>
        <w:spacing w:lineRule="auto" w:line="240" w:before="0" w:after="0"/>
        <w:jc w:val="both"/>
        <w:rPr>
          <w:color w:val="000000"/>
          <w:sz w:val="24"/>
          <w:szCs w:val="24"/>
        </w:rPr>
      </w:pPr>
      <w:r>
        <w:rPr>
          <w:rFonts w:eastAsia="Times New Roman" w:cs="Times New Roman" w:ascii="Times New Roman" w:hAnsi="Times New Roman"/>
          <w:color w:val="000000"/>
          <w:sz w:val="24"/>
          <w:szCs w:val="24"/>
        </w:rPr>
        <w:t xml:space="preserve">Сотрудничество образовательных организаций с волонтерскими, религиозными общественными организациями и НКО: границы должного и возможного. </w:t>
      </w:r>
    </w:p>
    <w:p>
      <w:pPr>
        <w:pStyle w:val="Normal"/>
        <w:numPr>
          <w:ilvl w:val="0"/>
          <w:numId w:val="1"/>
        </w:numPr>
        <w:spacing w:lineRule="auto" w:line="240" w:before="0" w:after="0"/>
        <w:jc w:val="both"/>
        <w:rPr>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Формирование гражданской идентичности предметными средствами в условиях ФГОС.</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Участие в семинаре бесплатное.</w:t>
      </w:r>
    </w:p>
    <w:p>
      <w:pPr>
        <w:pStyle w:val="Normal"/>
        <w:spacing w:lineRule="auto" w:line="240" w:before="0" w:after="0"/>
        <w:ind w:left="566" w:hanging="0"/>
        <w:jc w:val="both"/>
        <w:rPr/>
      </w:pPr>
      <w:r>
        <w:rPr>
          <w:rFonts w:eastAsia="Times New Roman" w:cs="Times New Roman" w:ascii="Times New Roman" w:hAnsi="Times New Roman"/>
          <w:color w:val="000000"/>
          <w:sz w:val="24"/>
          <w:szCs w:val="24"/>
        </w:rPr>
        <w:t xml:space="preserve">По итогам семинара всем участникам вручается </w:t>
      </w:r>
      <w:r>
        <w:rPr>
          <w:rFonts w:eastAsia="Times New Roman" w:cs="Times New Roman" w:ascii="Times New Roman" w:hAnsi="Times New Roman"/>
          <w:b/>
          <w:color w:val="000000"/>
          <w:sz w:val="24"/>
          <w:szCs w:val="24"/>
        </w:rPr>
        <w:t xml:space="preserve">Сертификат. </w:t>
      </w:r>
    </w:p>
    <w:p>
      <w:pPr>
        <w:pStyle w:val="Normal"/>
        <w:spacing w:lineRule="auto" w:line="240" w:before="0" w:after="0"/>
        <w:ind w:left="566" w:hanging="0"/>
        <w:jc w:val="both"/>
        <w:rPr>
          <w:rFonts w:ascii="Times New Roman" w:hAnsi="Times New Roman" w:eastAsia="Times New Roman" w:cs="Times New Roman"/>
          <w:sz w:val="24"/>
          <w:szCs w:val="24"/>
        </w:rPr>
      </w:pPr>
      <w:r>
        <w:rPr/>
      </w:r>
    </w:p>
    <w:p>
      <w:pPr>
        <w:pStyle w:val="Normal"/>
        <w:spacing w:lineRule="auto" w:line="240" w:before="0" w:after="0"/>
        <w:ind w:left="566" w:hanging="0"/>
        <w:jc w:val="both"/>
        <w:rPr/>
      </w:pPr>
      <w:r>
        <w:rPr>
          <w:rFonts w:eastAsia="Times New Roman" w:cs="Times New Roman" w:ascii="Times New Roman" w:hAnsi="Times New Roman"/>
          <w:sz w:val="24"/>
          <w:szCs w:val="24"/>
        </w:rPr>
        <w:t>По вопросам участия в работе Межрегионального семинара обращаться:</w:t>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Тел. +79507245956</w:t>
      </w:r>
    </w:p>
    <w:p>
      <w:pPr>
        <w:pStyle w:val="Normal"/>
        <w:spacing w:lineRule="auto" w:line="240" w:before="0" w:after="0"/>
        <w:ind w:left="566" w:hanging="0"/>
        <w:jc w:val="both"/>
        <w:rPr>
          <w:lang w:val="en-US"/>
        </w:rPr>
      </w:pPr>
      <w:r>
        <w:rPr>
          <w:rFonts w:eastAsia="Times New Roman" w:cs="Times New Roman" w:ascii="Times New Roman" w:hAnsi="Times New Roman"/>
          <w:sz w:val="24"/>
          <w:szCs w:val="24"/>
          <w:lang w:val="en-US"/>
        </w:rPr>
        <w:t>E-mail: ros.ident74@yandex.ru</w:t>
      </w:r>
    </w:p>
    <w:p>
      <w:pPr>
        <w:pStyle w:val="Normal"/>
        <w:spacing w:lineRule="auto" w:line="240" w:before="0" w:after="0"/>
        <w:ind w:firstLine="566"/>
        <w:jc w:val="both"/>
        <w:rPr>
          <w:rFonts w:ascii="Times New Roman" w:hAnsi="Times New Roman" w:eastAsia="Times New Roman" w:cs="Times New Roman"/>
          <w:sz w:val="24"/>
          <w:szCs w:val="24"/>
          <w:highlight w:val="yellow"/>
        </w:rPr>
      </w:pPr>
      <w:r>
        <w:rPr>
          <w:rFonts w:eastAsia="Times New Roman" w:cs="Times New Roman" w:ascii="Times New Roman" w:hAnsi="Times New Roman"/>
          <w:b/>
          <w:sz w:val="24"/>
          <w:szCs w:val="24"/>
        </w:rPr>
        <w:t>Контактные лица</w:t>
      </w:r>
      <w:r>
        <w:rPr>
          <w:rFonts w:eastAsia="Times New Roman" w:cs="Times New Roman" w:ascii="Times New Roman" w:hAnsi="Times New Roman"/>
          <w:sz w:val="24"/>
          <w:szCs w:val="24"/>
        </w:rPr>
        <w:t>: Щетинина Елизавета Витальевна, региональный координатор мероприятия</w:t>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b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С уважением, </w:t>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Оргкомитет.</w:t>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РЕГИСТРАЦИОННАЯ ФОРМА</w:t>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Для того, чтобы принять участие в межрегиональном семинаре «Формирование основ российской гражданской идентичности в современной школе», просим заполнить регистрационную форму и направить по адресу электронной почты info@mail.ru Тема сообщения «Межрегиональный семинар», в срок до 14 августа, файл назвать по фамилии (например: ПетровП.П. ).</w:t>
        <w:br/>
      </w:r>
    </w:p>
    <w:tbl>
      <w:tblPr>
        <w:tblStyle w:val="a5"/>
        <w:tblW w:w="9627" w:type="dxa"/>
        <w:jc w:val="left"/>
        <w:tblInd w:w="566" w:type="dxa"/>
        <w:tblCellMar>
          <w:top w:w="0" w:type="dxa"/>
          <w:left w:w="108" w:type="dxa"/>
          <w:bottom w:w="0" w:type="dxa"/>
          <w:right w:w="108" w:type="dxa"/>
        </w:tblCellMar>
        <w:tblLook w:firstRow="0" w:noVBand="1" w:lastRow="0" w:firstColumn="0" w:lastColumn="0" w:noHBand="0" w:val="0400"/>
      </w:tblPr>
      <w:tblGrid>
        <w:gridCol w:w="3397"/>
        <w:gridCol w:w="6229"/>
      </w:tblGrid>
      <w:tr>
        <w:trPr/>
        <w:tc>
          <w:tcPr>
            <w:tcW w:w="33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ФИО участника</w:t>
            </w:r>
          </w:p>
        </w:tc>
        <w:tc>
          <w:tcPr>
            <w:tcW w:w="622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3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Место работы или учебы (название организации,  подразделение)</w:t>
            </w:r>
          </w:p>
        </w:tc>
        <w:tc>
          <w:tcPr>
            <w:tcW w:w="622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3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Должность</w:t>
            </w:r>
          </w:p>
        </w:tc>
        <w:tc>
          <w:tcPr>
            <w:tcW w:w="622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3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Ученая степень/ученое звание</w:t>
            </w:r>
          </w:p>
        </w:tc>
        <w:tc>
          <w:tcPr>
            <w:tcW w:w="622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3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eastAsia="Times New Roman" w:cs="Times New Roman"/>
                <w:sz w:val="24"/>
                <w:szCs w:val="24"/>
              </w:rPr>
            </w:pPr>
            <w:r>
              <w:rPr>
                <w:rFonts w:eastAsia="Times New Roman" w:cs="Times New Roman" w:ascii="Times New Roman" w:hAnsi="Times New Roman"/>
              </w:rPr>
              <w:t>Форма участия в работе конференции(слушатель, выступление с докладом)</w:t>
            </w:r>
          </w:p>
        </w:tc>
        <w:tc>
          <w:tcPr>
            <w:tcW w:w="622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3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Название доклада</w:t>
            </w:r>
          </w:p>
        </w:tc>
        <w:tc>
          <w:tcPr>
            <w:tcW w:w="622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3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Контактный телефон</w:t>
            </w:r>
          </w:p>
        </w:tc>
        <w:tc>
          <w:tcPr>
            <w:tcW w:w="622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39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e-mail</w:t>
            </w:r>
          </w:p>
        </w:tc>
        <w:tc>
          <w:tcPr>
            <w:tcW w:w="622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566"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 </w:t>
      </w:r>
    </w:p>
    <w:p>
      <w:pPr>
        <w:pStyle w:val="Normal"/>
        <w:spacing w:lineRule="auto" w:line="240" w:before="0" w:after="0"/>
        <w:ind w:left="566"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 xml:space="preserve"> </w:t>
      </w:r>
    </w:p>
    <w:p>
      <w:pPr>
        <w:pStyle w:val="Normal"/>
        <w:spacing w:lineRule="auto" w:line="240" w:before="0" w:after="0"/>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p>
      <w:pPr>
        <w:pStyle w:val="Normal"/>
        <w:spacing w:lineRule="auto" w:line="240" w:before="0" w:after="0"/>
        <w:ind w:left="566"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С уважением, </w:t>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Оргкомитет.</w:t>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6"/>
        <w:tblW w:w="8639" w:type="dxa"/>
        <w:jc w:val="left"/>
        <w:tblInd w:w="828" w:type="dxa"/>
        <w:tblCellMar>
          <w:top w:w="0" w:type="dxa"/>
          <w:left w:w="108" w:type="dxa"/>
          <w:bottom w:w="0" w:type="dxa"/>
          <w:right w:w="108" w:type="dxa"/>
        </w:tblCellMar>
        <w:tblLook w:firstRow="0" w:noVBand="0" w:lastRow="0" w:firstColumn="0" w:lastColumn="0" w:noHBand="0" w:val="0000"/>
      </w:tblPr>
      <w:tblGrid>
        <w:gridCol w:w="4659"/>
        <w:gridCol w:w="3979"/>
      </w:tblGrid>
      <w:tr>
        <w:trPr/>
        <w:tc>
          <w:tcPr>
            <w:tcW w:w="4659" w:type="dxa"/>
            <w:tcBorders/>
            <w:shd w:color="auto" w:fill="auto" w:val="clear"/>
          </w:tcPr>
          <w:p>
            <w:pPr>
              <w:pStyle w:val="Normal"/>
              <w:widowControl w:val="false"/>
              <w:spacing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979" w:type="dxa"/>
            <w:tcBorders/>
            <w:shd w:color="auto" w:fill="auto" w:val="clear"/>
          </w:tcPr>
          <w:p>
            <w:pPr>
              <w:pStyle w:val="Normal"/>
              <w:widowControl w:val="false"/>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Помощнику ректора ФГБОУ ВО «РГУ им А. Н. Косыгина»</w:t>
            </w:r>
          </w:p>
          <w:p>
            <w:pPr>
              <w:pStyle w:val="Normal"/>
              <w:widowControl w:val="false"/>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Тишиной М. В.</w:t>
            </w:r>
          </w:p>
        </w:tc>
      </w:tr>
    </w:tbl>
    <w:p>
      <w:pPr>
        <w:pStyle w:val="Normal"/>
        <w:widowControl w:val="false"/>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ind w:firstLine="7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СОГЛАСИЕ НА ИСПОЛЬЗОВАНИЕ ПРОИЗВЕДЕНИЯ</w:t>
      </w:r>
    </w:p>
    <w:p>
      <w:pPr>
        <w:pStyle w:val="Normal"/>
        <w:spacing w:before="0" w:after="0"/>
        <w:ind w:firstLine="72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71" w:before="0" w:after="0"/>
        <w:ind w:firstLine="709"/>
        <w:jc w:val="both"/>
        <w:rPr>
          <w:rFonts w:ascii="Times New Roman" w:hAnsi="Times New Roman" w:eastAsia="Times New Roman" w:cs="Times New Roman"/>
          <w:sz w:val="24"/>
          <w:szCs w:val="24"/>
        </w:rPr>
      </w:pPr>
      <w:bookmarkStart w:id="2" w:name="_30j0zll"/>
      <w:bookmarkEnd w:id="2"/>
      <w:r>
        <w:rPr>
          <w:rFonts w:eastAsia="Times New Roman" w:cs="Times New Roman" w:ascii="Times New Roman" w:hAnsi="Times New Roman"/>
          <w:sz w:val="24"/>
          <w:szCs w:val="24"/>
        </w:rPr>
        <w:t>Я, ___________________________________________________________(ФИО), предоставляю федеральному государственному бюджетному образовательному учреждению высшего образования «Российский государственный университет им. А. Н. Косыгина» безвозмездно  право на публикацию и использование материалов доклада «______________________________________________________________(название доклада)» представленного в рамках межрегионального семинара ««Формирование основ российской гражданской идентичности в современной школе»,  (далее – Произведение) и распространение Произведения в методических и информационных целях на условиях неисключительной лицензии без ограничения территории использования и без ограничения количества тиража указанного доклада. Настоящим подтверждаю согласие всех соавторов на передачу аналогичных прав в случае, если доклад создан в соавторстве,  а также гарантирую наличие исключительных прав соавторов на передаваемую статью.</w:t>
      </w:r>
    </w:p>
    <w:p>
      <w:pPr>
        <w:pStyle w:val="Normal"/>
        <w:spacing w:lineRule="auto" w:line="271"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Одновременно предоставляю федеральному государственному бюджетному образовательному учреждению высшего образования «Российский государственный университет им. А. Н. Косыгина»  безвозмездно на условиях неисключительной лицензии право на воспроизведение Произведения, распространение Произведения,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обработку форм представления Произведения в электронном и печатном форматах, а также право обработки своих персональных данных, указанных в настоящем согласии. </w:t>
      </w:r>
    </w:p>
    <w:p>
      <w:pPr>
        <w:pStyle w:val="Normal"/>
        <w:spacing w:lineRule="auto" w:line="271"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Право использования Произведения предоставляется федеральному государственному бюджетному образовательному учреждению высшего образования «Российский государственный университет им. А. Н. Косыгина» с момента подписания настоящего согласия без ограничения территории использования на русском языке в течение всего срока действия исключительного права на Произведение.</w:t>
      </w:r>
    </w:p>
    <w:p>
      <w:pPr>
        <w:pStyle w:val="Normal"/>
        <w:spacing w:lineRule="auto" w:line="271"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Настоящим гарантирую, что являюсь обладателем исключительного права на Произведение и имею право на подписание настоящего согласия.</w:t>
      </w:r>
    </w:p>
    <w:p>
      <w:pPr>
        <w:pStyle w:val="Normal"/>
        <w:spacing w:lineRule="auto" w:line="271"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 согласен с тем, что выполнение федеральным государственным бюджетным образовательным учреждением высшего образования «Российский государственный университет им. А. Н. Косыгина» в течение неограниченного количества лет от даты подписания настоящего согласия любого из действий по использованию Произведения в установленных настоящим согласием пределах означает заключение между мной и федеральным государственным бюджетным образовательным учреждением высшего образования «Российский государственный университет им. А. Н. Косыгина»  лицензионного договора о предоставлении права использования Произведения на условиях, указанных в настоящем согласии.</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highlight w:val="yellow"/>
        </w:rPr>
        <w:t>ФИО</w:t>
      </w:r>
      <w:r>
        <w:rPr>
          <w:rFonts w:eastAsia="Times New Roman" w:cs="Times New Roman" w:ascii="Times New Roman" w:hAnsi="Times New Roman"/>
          <w:color w:val="000000"/>
          <w:sz w:val="24"/>
          <w:szCs w:val="24"/>
        </w:rPr>
        <w:t>________________________________</w:t>
        <w:tab/>
      </w:r>
      <w:r>
        <w:rPr>
          <w:rFonts w:eastAsia="Times New Roman" w:cs="Times New Roman" w:ascii="Times New Roman" w:hAnsi="Times New Roman"/>
          <w:color w:val="000000"/>
          <w:sz w:val="24"/>
          <w:szCs w:val="24"/>
          <w:highlight w:val="yellow"/>
        </w:rPr>
        <w:t>Подпись</w:t>
      </w:r>
      <w:r>
        <w:rPr>
          <w:rFonts w:eastAsia="Times New Roman" w:cs="Times New Roman" w:ascii="Times New Roman" w:hAnsi="Times New Roman"/>
          <w:color w:val="000000"/>
          <w:sz w:val="24"/>
          <w:szCs w:val="24"/>
        </w:rPr>
        <w:t>___________________</w:t>
      </w:r>
    </w:p>
    <w:p>
      <w:pPr>
        <w:pStyle w:val="Normal"/>
        <w:widowControl w:val="false"/>
        <w:spacing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паспортные данные:___________________</w:t>
      </w:r>
    </w:p>
    <w:p>
      <w:pPr>
        <w:pStyle w:val="Normal"/>
        <w:widowControl w:val="false"/>
        <w:spacing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адрес регистрации:____________________</w:t>
      </w:r>
    </w:p>
    <w:p>
      <w:pPr>
        <w:pStyle w:val="Normal"/>
        <w:widowControl w:val="false"/>
        <w:spacing w:before="0" w:after="0"/>
        <w:ind w:firstLine="70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контактный телефон:__________________</w:t>
      </w:r>
    </w:p>
    <w:p>
      <w:pPr>
        <w:pStyle w:val="Normal"/>
        <w:widowControl w:val="false"/>
        <w:spacing w:before="0" w:after="0"/>
        <w:ind w:firstLine="709"/>
        <w:jc w:val="both"/>
        <w:rPr/>
      </w:pPr>
      <w:r>
        <w:rPr>
          <w:rFonts w:eastAsia="Times New Roman" w:cs="Times New Roman" w:ascii="Times New Roman" w:hAnsi="Times New Roman"/>
          <w:color w:val="000000"/>
          <w:sz w:val="24"/>
          <w:szCs w:val="24"/>
          <w:highlight w:val="yellow"/>
        </w:rPr>
        <w:t>«__»___________20___</w:t>
      </w:r>
    </w:p>
    <w:sectPr>
      <w:type w:val="nextPage"/>
      <w:pgSz w:w="11906" w:h="16838"/>
      <w:pgMar w:left="851" w:right="851" w:header="0" w:top="851" w:footer="0" w:bottom="851"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 w:name="Georgia">
    <w:charset w:val="cc"/>
    <w:family w:val="roman"/>
    <w:pitch w:val="variable"/>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sz w:val="24"/>
        <w:rFont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Calibri"/>
      <w:color w:val="auto"/>
      <w:kern w:val="0"/>
      <w:sz w:val="22"/>
      <w:szCs w:val="22"/>
      <w:lang w:val="ru-RU" w:eastAsia="ru-RU"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sz w:val="24"/>
      <w:szCs w:val="24"/>
    </w:rPr>
  </w:style>
  <w:style w:type="paragraph" w:styleId="Heading5">
    <w:name w:val="Heading 5"/>
    <w:basedOn w:val="Normal"/>
    <w:next w:val="Normal"/>
    <w:qFormat/>
    <w:pPr>
      <w:keepNext w:val="true"/>
      <w:keepLines/>
      <w:spacing w:before="220" w:after="40"/>
      <w:outlineLvl w:val="4"/>
    </w:pPr>
    <w:rPr>
      <w:b/>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name w:val="ListLabel 1"/>
    <w:qFormat/>
    <w:rPr>
      <w:rFonts w:eastAsia="Noto Sans Symbols" w:cs="Noto Sans Symbols"/>
      <w:sz w:val="24"/>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qFormat/>
    <w:pPr>
      <w:keepNext w:val="true"/>
      <w:keepLines/>
      <w:spacing w:before="480" w:after="120"/>
    </w:pPr>
    <w:rPr>
      <w:b/>
      <w:sz w:val="72"/>
      <w:szCs w:val="72"/>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LibreOffice/6.2.2.2$Windows_x86 LibreOffice_project/2b840030fec2aae0fd2658d8d4f9548af4e3518d</Application>
  <Pages>5</Pages>
  <Words>703</Words>
  <Characters>5794</Characters>
  <CharactersWithSpaces>6475</CharactersWithSpaces>
  <Paragraphs>61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2019-08-12T11:02:00Z</dcterms:created>
  <dc:creator>hp</dc:creator>
  <dc:description/>
  <dc:language>ru</dc:language>
  <cp:lastModifiedBy/>
  <dcterms:modified xsi:type="dcterms:W3CDTF">2019-08-13T10:53:25Z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